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971B6" w14:textId="77777777" w:rsidR="006C5153" w:rsidRPr="006F3149" w:rsidRDefault="00043EBC" w:rsidP="006F3149">
      <w:pPr>
        <w:spacing w:before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INTERIM LIFE SAFETY MEASURE </w:t>
      </w:r>
      <w:r w:rsidR="0093626B">
        <w:rPr>
          <w:b/>
          <w:sz w:val="24"/>
          <w:szCs w:val="24"/>
        </w:rPr>
        <w:t xml:space="preserve">IMPLEMENTATION </w:t>
      </w:r>
      <w:r>
        <w:rPr>
          <w:b/>
          <w:sz w:val="24"/>
          <w:szCs w:val="24"/>
        </w:rPr>
        <w:t>DOCUMENTATION</w:t>
      </w:r>
    </w:p>
    <w:p w14:paraId="28F971B7" w14:textId="77777777" w:rsidR="006C5153" w:rsidRDefault="006C5153" w:rsidP="006F3149">
      <w:pPr>
        <w:spacing w:before="0"/>
        <w:jc w:val="center"/>
        <w:rPr>
          <w:b/>
        </w:rPr>
      </w:pPr>
    </w:p>
    <w:p w14:paraId="28F971B8" w14:textId="77777777" w:rsidR="003D0E3E" w:rsidRDefault="006F3149" w:rsidP="006F3149">
      <w:pPr>
        <w:spacing w:before="0"/>
        <w:rPr>
          <w:b/>
        </w:rPr>
      </w:pPr>
      <w:r>
        <w:rPr>
          <w:b/>
        </w:rPr>
        <w:tab/>
      </w:r>
      <w:r w:rsidR="002A6073">
        <w:rPr>
          <w:b/>
        </w:rPr>
        <w:t xml:space="preserve">Project Name/Number: </w:t>
      </w:r>
      <w:r w:rsidR="006C5153">
        <w:rPr>
          <w:b/>
        </w:rPr>
        <w:t xml:space="preserve"> </w:t>
      </w:r>
      <w:sdt>
        <w:sdtPr>
          <w:rPr>
            <w:b/>
          </w:rPr>
          <w:id w:val="88299188"/>
          <w:placeholder>
            <w:docPart w:val="DefaultPlaceholder_22675703"/>
          </w:placeholder>
          <w:showingPlcHdr/>
          <w:text/>
        </w:sdtPr>
        <w:sdtEndPr/>
        <w:sdtContent>
          <w:r w:rsidR="003D0E3E" w:rsidRPr="001250A1">
            <w:rPr>
              <w:rStyle w:val="PlaceholderText"/>
            </w:rPr>
            <w:t>Click here to enter text.</w:t>
          </w:r>
        </w:sdtContent>
      </w:sdt>
      <w:r w:rsidR="006B14B6">
        <w:rPr>
          <w:b/>
        </w:rPr>
        <w:tab/>
      </w:r>
      <w:r w:rsidR="006B14B6">
        <w:rPr>
          <w:b/>
        </w:rPr>
        <w:tab/>
      </w:r>
      <w:r w:rsidR="006B14B6">
        <w:rPr>
          <w:b/>
        </w:rPr>
        <w:tab/>
      </w:r>
      <w:r w:rsidR="006C5153">
        <w:rPr>
          <w:b/>
        </w:rPr>
        <w:t>Project Location:</w:t>
      </w:r>
      <w:r w:rsidR="003D0E3E">
        <w:rPr>
          <w:b/>
        </w:rPr>
        <w:t xml:space="preserve">  </w:t>
      </w:r>
      <w:sdt>
        <w:sdtPr>
          <w:rPr>
            <w:b/>
          </w:rPr>
          <w:id w:val="88299189"/>
          <w:placeholder>
            <w:docPart w:val="DefaultPlaceholder_22675703"/>
          </w:placeholder>
          <w:showingPlcHdr/>
          <w:text/>
        </w:sdtPr>
        <w:sdtEndPr/>
        <w:sdtContent>
          <w:r w:rsidR="005D4EBB" w:rsidRPr="001250A1">
            <w:rPr>
              <w:rStyle w:val="PlaceholderText"/>
            </w:rPr>
            <w:t>Click here to enter text.</w:t>
          </w:r>
        </w:sdtContent>
      </w:sdt>
      <w:r w:rsidR="006B14B6">
        <w:rPr>
          <w:b/>
        </w:rPr>
        <w:tab/>
      </w:r>
      <w:r w:rsidR="006B14B6">
        <w:rPr>
          <w:b/>
        </w:rPr>
        <w:tab/>
      </w:r>
      <w:r w:rsidR="006B14B6">
        <w:rPr>
          <w:b/>
        </w:rPr>
        <w:tab/>
      </w:r>
    </w:p>
    <w:p w14:paraId="28F971B9" w14:textId="77777777" w:rsidR="006C5153" w:rsidRDefault="003D0E3E" w:rsidP="006F3149">
      <w:pPr>
        <w:spacing w:before="0"/>
        <w:rPr>
          <w:b/>
        </w:rPr>
      </w:pPr>
      <w:r>
        <w:rPr>
          <w:b/>
        </w:rPr>
        <w:tab/>
      </w:r>
      <w:r w:rsidR="006B14B6">
        <w:rPr>
          <w:b/>
        </w:rPr>
        <w:t>Start Date:</w:t>
      </w:r>
      <w:r>
        <w:rPr>
          <w:b/>
        </w:rPr>
        <w:t xml:space="preserve">  </w:t>
      </w:r>
      <w:sdt>
        <w:sdtPr>
          <w:rPr>
            <w:b/>
          </w:rPr>
          <w:id w:val="88299190"/>
          <w:placeholder>
            <w:docPart w:val="DefaultPlaceholder_2267570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250A1">
            <w:rPr>
              <w:rStyle w:val="PlaceholderText"/>
            </w:rPr>
            <w:t>Click here to enter a date.</w:t>
          </w:r>
        </w:sdtContent>
      </w:sdt>
      <w:r w:rsidR="006B14B6">
        <w:rPr>
          <w:b/>
        </w:rPr>
        <w:tab/>
      </w:r>
      <w:r w:rsidR="006B14B6">
        <w:rPr>
          <w:b/>
        </w:rPr>
        <w:tab/>
        <w:t xml:space="preserve">      </w:t>
      </w:r>
      <w:r>
        <w:rPr>
          <w:b/>
        </w:rPr>
        <w:tab/>
      </w:r>
      <w:r>
        <w:rPr>
          <w:b/>
        </w:rPr>
        <w:tab/>
      </w:r>
      <w:r w:rsidR="006B14B6">
        <w:rPr>
          <w:b/>
        </w:rPr>
        <w:t>Projected Completion Date:</w:t>
      </w:r>
      <w:r>
        <w:rPr>
          <w:b/>
        </w:rPr>
        <w:t xml:space="preserve">  </w:t>
      </w:r>
      <w:sdt>
        <w:sdtPr>
          <w:rPr>
            <w:b/>
          </w:rPr>
          <w:id w:val="88299191"/>
          <w:placeholder>
            <w:docPart w:val="DefaultPlaceholder_2267570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D4EBB" w:rsidRPr="001250A1">
            <w:rPr>
              <w:rStyle w:val="PlaceholderText"/>
            </w:rPr>
            <w:t>Click here to enter a date.</w:t>
          </w:r>
        </w:sdtContent>
      </w:sdt>
    </w:p>
    <w:p w14:paraId="28F971BA" w14:textId="77777777" w:rsidR="006C5153" w:rsidRPr="006C5153" w:rsidRDefault="006C5153" w:rsidP="006F3149">
      <w:pPr>
        <w:spacing w:before="0"/>
        <w:rPr>
          <w:b/>
        </w:rPr>
      </w:pPr>
    </w:p>
    <w:tbl>
      <w:tblPr>
        <w:tblStyle w:val="TableGrid"/>
        <w:tblW w:w="0" w:type="auto"/>
        <w:jc w:val="center"/>
        <w:tblInd w:w="-1034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09"/>
        <w:gridCol w:w="4194"/>
        <w:gridCol w:w="4195"/>
        <w:gridCol w:w="4195"/>
      </w:tblGrid>
      <w:tr w:rsidR="00D576CA" w:rsidRPr="006C5153" w14:paraId="28F971C1" w14:textId="77777777" w:rsidTr="00AF6DF0">
        <w:trPr>
          <w:tblHeader/>
          <w:jc w:val="center"/>
        </w:trPr>
        <w:tc>
          <w:tcPr>
            <w:tcW w:w="1209" w:type="dxa"/>
            <w:vAlign w:val="center"/>
          </w:tcPr>
          <w:p w14:paraId="28F971BB" w14:textId="77777777" w:rsidR="006B14B6" w:rsidRDefault="006B14B6" w:rsidP="00F82CE2">
            <w:pPr>
              <w:spacing w:befor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Required</w:t>
            </w:r>
          </w:p>
          <w:p w14:paraId="28F971BC" w14:textId="77777777" w:rsidR="00D576CA" w:rsidRPr="006C5153" w:rsidRDefault="00D576CA" w:rsidP="00F82CE2">
            <w:pPr>
              <w:spacing w:before="0"/>
              <w:jc w:val="center"/>
              <w:rPr>
                <w:rFonts w:cs="Arial"/>
                <w:b/>
                <w:sz w:val="20"/>
                <w:szCs w:val="20"/>
              </w:rPr>
            </w:pPr>
            <w:r w:rsidRPr="006C5153">
              <w:rPr>
                <w:rFonts w:cs="Arial"/>
                <w:b/>
                <w:sz w:val="20"/>
                <w:szCs w:val="20"/>
              </w:rPr>
              <w:t>Yes/No</w:t>
            </w:r>
          </w:p>
        </w:tc>
        <w:tc>
          <w:tcPr>
            <w:tcW w:w="4194" w:type="dxa"/>
            <w:vAlign w:val="center"/>
          </w:tcPr>
          <w:p w14:paraId="28F971BD" w14:textId="77777777" w:rsidR="00D576CA" w:rsidRPr="006C5153" w:rsidRDefault="006B14B6" w:rsidP="00F82CE2">
            <w:pPr>
              <w:spacing w:befor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Required Action</w:t>
            </w:r>
          </w:p>
        </w:tc>
        <w:tc>
          <w:tcPr>
            <w:tcW w:w="4195" w:type="dxa"/>
            <w:vAlign w:val="center"/>
          </w:tcPr>
          <w:p w14:paraId="28F971BE" w14:textId="77777777" w:rsidR="00D576CA" w:rsidRPr="006C5153" w:rsidRDefault="006B14B6" w:rsidP="00F82CE2">
            <w:pPr>
              <w:spacing w:befor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Implementation Plan</w:t>
            </w:r>
          </w:p>
        </w:tc>
        <w:tc>
          <w:tcPr>
            <w:tcW w:w="4195" w:type="dxa"/>
            <w:vAlign w:val="center"/>
          </w:tcPr>
          <w:p w14:paraId="28F971BF" w14:textId="77777777" w:rsidR="00F82CE2" w:rsidRDefault="006B14B6" w:rsidP="00F82CE2">
            <w:pPr>
              <w:spacing w:befor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Problems</w:t>
            </w:r>
            <w:r w:rsidR="00F82CE2">
              <w:rPr>
                <w:rFonts w:cs="Arial"/>
                <w:b/>
                <w:sz w:val="20"/>
                <w:szCs w:val="20"/>
              </w:rPr>
              <w:t>, failures, user errors</w:t>
            </w:r>
          </w:p>
          <w:p w14:paraId="28F971C0" w14:textId="77777777" w:rsidR="00D576CA" w:rsidRPr="006C5153" w:rsidRDefault="00F82CE2" w:rsidP="00F82CE2">
            <w:pPr>
              <w:spacing w:befor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Corrective actions</w:t>
            </w:r>
          </w:p>
        </w:tc>
      </w:tr>
      <w:tr w:rsidR="00D576CA" w:rsidRPr="006C5153" w14:paraId="28F971C9" w14:textId="77777777" w:rsidTr="006B14B6">
        <w:trPr>
          <w:jc w:val="center"/>
        </w:trPr>
        <w:tc>
          <w:tcPr>
            <w:tcW w:w="1209" w:type="dxa"/>
            <w:vAlign w:val="center"/>
          </w:tcPr>
          <w:p w14:paraId="28F971C2" w14:textId="77777777" w:rsidR="00D576CA" w:rsidRPr="006C5153" w:rsidRDefault="00D576CA" w:rsidP="00CA082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94" w:type="dxa"/>
          </w:tcPr>
          <w:p w14:paraId="28F971C3" w14:textId="77777777" w:rsidR="00D576CA" w:rsidRPr="006C5153" w:rsidRDefault="00A43B00" w:rsidP="006B14B6">
            <w:pPr>
              <w:spacing w:before="0"/>
              <w:rPr>
                <w:rFonts w:cs="Arial"/>
                <w:sz w:val="20"/>
                <w:szCs w:val="20"/>
              </w:rPr>
            </w:pPr>
            <w:r w:rsidRPr="006C5153">
              <w:rPr>
                <w:rFonts w:cs="Arial"/>
                <w:sz w:val="20"/>
                <w:szCs w:val="20"/>
              </w:rPr>
              <w:t>Notify f</w:t>
            </w:r>
            <w:r w:rsidR="00D576CA" w:rsidRPr="006C5153">
              <w:rPr>
                <w:rFonts w:cs="Arial"/>
                <w:sz w:val="20"/>
                <w:szCs w:val="20"/>
              </w:rPr>
              <w:t>ire department when a fire alarm or sprinkler systems is out of service more than 4 hours in a 24-hour period in an occupied building.  Notification and fire watch times are documented.</w:t>
            </w:r>
          </w:p>
        </w:tc>
        <w:tc>
          <w:tcPr>
            <w:tcW w:w="4195" w:type="dxa"/>
          </w:tcPr>
          <w:p w14:paraId="28F971C4" w14:textId="77777777" w:rsidR="006B14B6" w:rsidRDefault="006B14B6" w:rsidP="006B14B6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System and date</w:t>
            </w:r>
            <w:r w:rsidR="001472BB">
              <w:rPr>
                <w:rFonts w:cs="Arial"/>
                <w:sz w:val="20"/>
                <w:szCs w:val="20"/>
              </w:rPr>
              <w:t>/time</w:t>
            </w:r>
            <w:r>
              <w:rPr>
                <w:rFonts w:cs="Arial"/>
                <w:sz w:val="20"/>
                <w:szCs w:val="20"/>
              </w:rPr>
              <w:t xml:space="preserve"> out of service:</w:t>
            </w:r>
          </w:p>
          <w:p w14:paraId="28F971C5" w14:textId="77777777" w:rsidR="006F3149" w:rsidRDefault="006F3149" w:rsidP="006B14B6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</w:t>
            </w:r>
            <w:r w:rsidR="006B14B6">
              <w:rPr>
                <w:rFonts w:cs="Arial"/>
                <w:sz w:val="20"/>
                <w:szCs w:val="20"/>
              </w:rPr>
              <w:t xml:space="preserve"> </w:t>
            </w:r>
            <w:r w:rsidR="001472BB">
              <w:rPr>
                <w:rFonts w:cs="Arial"/>
                <w:sz w:val="20"/>
                <w:szCs w:val="20"/>
              </w:rPr>
              <w:t xml:space="preserve">fire department </w:t>
            </w:r>
            <w:r w:rsidR="006B14B6">
              <w:rPr>
                <w:rFonts w:cs="Arial"/>
                <w:sz w:val="20"/>
                <w:szCs w:val="20"/>
              </w:rPr>
              <w:t>notified:</w:t>
            </w:r>
          </w:p>
          <w:p w14:paraId="28F971C6" w14:textId="77777777" w:rsidR="006F3149" w:rsidRDefault="001472BB" w:rsidP="006B14B6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Notified by</w:t>
            </w:r>
            <w:r w:rsidR="006B14B6">
              <w:rPr>
                <w:rFonts w:cs="Arial"/>
                <w:sz w:val="20"/>
                <w:szCs w:val="20"/>
              </w:rPr>
              <w:t>:</w:t>
            </w:r>
          </w:p>
          <w:p w14:paraId="28F971C7" w14:textId="77777777" w:rsidR="00D576CA" w:rsidRPr="006C5153" w:rsidRDefault="006F3149" w:rsidP="006B14B6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Documentation attached</w:t>
            </w:r>
          </w:p>
        </w:tc>
        <w:tc>
          <w:tcPr>
            <w:tcW w:w="4195" w:type="dxa"/>
          </w:tcPr>
          <w:p w14:paraId="28F971C8" w14:textId="77777777" w:rsidR="00D576CA" w:rsidRPr="006C5153" w:rsidRDefault="00D576CA" w:rsidP="006B14B6">
            <w:pPr>
              <w:spacing w:before="0"/>
              <w:rPr>
                <w:rFonts w:cs="Arial"/>
                <w:sz w:val="20"/>
                <w:szCs w:val="20"/>
              </w:rPr>
            </w:pPr>
          </w:p>
        </w:tc>
      </w:tr>
      <w:tr w:rsidR="00D576CA" w:rsidRPr="006C5153" w14:paraId="28F971D1" w14:textId="77777777" w:rsidTr="006B14B6">
        <w:trPr>
          <w:jc w:val="center"/>
        </w:trPr>
        <w:tc>
          <w:tcPr>
            <w:tcW w:w="1209" w:type="dxa"/>
            <w:vAlign w:val="center"/>
          </w:tcPr>
          <w:p w14:paraId="28F971CA" w14:textId="77777777" w:rsidR="00D576CA" w:rsidRPr="006C5153" w:rsidRDefault="00D576CA" w:rsidP="00CA082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94" w:type="dxa"/>
          </w:tcPr>
          <w:p w14:paraId="28F971CB" w14:textId="77777777" w:rsidR="00D576CA" w:rsidRPr="006C5153" w:rsidRDefault="00A43B00" w:rsidP="006B14B6">
            <w:pPr>
              <w:spacing w:before="0"/>
              <w:rPr>
                <w:rFonts w:cs="Arial"/>
                <w:sz w:val="20"/>
                <w:szCs w:val="20"/>
              </w:rPr>
            </w:pPr>
            <w:r w:rsidRPr="006C5153">
              <w:rPr>
                <w:rFonts w:cs="Arial"/>
                <w:sz w:val="20"/>
                <w:szCs w:val="20"/>
              </w:rPr>
              <w:t>Initiate a f</w:t>
            </w:r>
            <w:r w:rsidR="00D576CA" w:rsidRPr="006C5153">
              <w:rPr>
                <w:rFonts w:cs="Arial"/>
                <w:sz w:val="20"/>
                <w:szCs w:val="20"/>
              </w:rPr>
              <w:t>ire watch initiated when a fire alarm or sprinkler systems is out of service more than 4 hours in a 24-hour period in an occupied building.  Notification and fire watch times are documented.</w:t>
            </w:r>
          </w:p>
        </w:tc>
        <w:tc>
          <w:tcPr>
            <w:tcW w:w="4195" w:type="dxa"/>
          </w:tcPr>
          <w:p w14:paraId="28F971CC" w14:textId="77777777" w:rsidR="001472BB" w:rsidRDefault="001472BB" w:rsidP="001472BB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System and date/time out of service:</w:t>
            </w:r>
          </w:p>
          <w:p w14:paraId="28F971CD" w14:textId="77777777" w:rsidR="006F3149" w:rsidRDefault="001472BB" w:rsidP="006B14B6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</w:t>
            </w:r>
            <w:r w:rsidR="006F3149">
              <w:rPr>
                <w:rFonts w:cs="Arial"/>
                <w:sz w:val="20"/>
                <w:szCs w:val="20"/>
              </w:rPr>
              <w:t>te</w:t>
            </w:r>
            <w:r>
              <w:rPr>
                <w:rFonts w:cs="Arial"/>
                <w:sz w:val="20"/>
                <w:szCs w:val="20"/>
              </w:rPr>
              <w:t>/time</w:t>
            </w:r>
            <w:r w:rsidR="006B14B6">
              <w:rPr>
                <w:rFonts w:cs="Arial"/>
                <w:sz w:val="20"/>
                <w:szCs w:val="20"/>
              </w:rPr>
              <w:t xml:space="preserve"> initiated:</w:t>
            </w:r>
          </w:p>
          <w:p w14:paraId="28F971CE" w14:textId="77777777" w:rsidR="006F3149" w:rsidRDefault="001472BB" w:rsidP="006B14B6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Notified by</w:t>
            </w:r>
            <w:r w:rsidR="006B14B6">
              <w:rPr>
                <w:rFonts w:cs="Arial"/>
                <w:sz w:val="20"/>
                <w:szCs w:val="20"/>
              </w:rPr>
              <w:t>:</w:t>
            </w:r>
          </w:p>
          <w:p w14:paraId="28F971CF" w14:textId="77777777" w:rsidR="00D576CA" w:rsidRPr="006C5153" w:rsidRDefault="006F3149" w:rsidP="006B14B6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Documentation attached</w:t>
            </w:r>
          </w:p>
        </w:tc>
        <w:tc>
          <w:tcPr>
            <w:tcW w:w="4195" w:type="dxa"/>
          </w:tcPr>
          <w:p w14:paraId="28F971D0" w14:textId="77777777" w:rsidR="00D576CA" w:rsidRPr="006C5153" w:rsidRDefault="00D576CA" w:rsidP="006B14B6">
            <w:pPr>
              <w:spacing w:before="0"/>
              <w:rPr>
                <w:rFonts w:cs="Arial"/>
                <w:sz w:val="20"/>
                <w:szCs w:val="20"/>
              </w:rPr>
            </w:pPr>
          </w:p>
        </w:tc>
      </w:tr>
      <w:tr w:rsidR="00D576CA" w:rsidRPr="006C5153" w14:paraId="28F971D6" w14:textId="77777777" w:rsidTr="006B14B6">
        <w:trPr>
          <w:jc w:val="center"/>
        </w:trPr>
        <w:tc>
          <w:tcPr>
            <w:tcW w:w="1209" w:type="dxa"/>
            <w:vAlign w:val="center"/>
          </w:tcPr>
          <w:p w14:paraId="28F971D2" w14:textId="77777777" w:rsidR="00D576CA" w:rsidRPr="006C5153" w:rsidRDefault="00D576CA" w:rsidP="00CA082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94" w:type="dxa"/>
          </w:tcPr>
          <w:p w14:paraId="28F971D3" w14:textId="77777777" w:rsidR="00D576CA" w:rsidRPr="006C5153" w:rsidRDefault="00A43B00" w:rsidP="006B14B6">
            <w:pPr>
              <w:spacing w:before="0"/>
              <w:rPr>
                <w:rFonts w:cs="Arial"/>
                <w:sz w:val="20"/>
                <w:szCs w:val="20"/>
              </w:rPr>
            </w:pPr>
            <w:r w:rsidRPr="006C5153">
              <w:rPr>
                <w:rFonts w:cs="Arial"/>
                <w:sz w:val="20"/>
                <w:szCs w:val="20"/>
              </w:rPr>
              <w:t>Post s</w:t>
            </w:r>
            <w:r w:rsidR="00D576CA" w:rsidRPr="006C5153">
              <w:rPr>
                <w:rFonts w:cs="Arial"/>
                <w:sz w:val="20"/>
                <w:szCs w:val="20"/>
              </w:rPr>
              <w:t xml:space="preserve">ignage to identify the location of alternate exits to everyone affected.  </w:t>
            </w:r>
          </w:p>
        </w:tc>
        <w:tc>
          <w:tcPr>
            <w:tcW w:w="4195" w:type="dxa"/>
          </w:tcPr>
          <w:p w14:paraId="28F971D4" w14:textId="77777777" w:rsidR="00D576CA" w:rsidRPr="006C5153" w:rsidRDefault="006B14B6" w:rsidP="006B14B6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Signage p</w:t>
            </w:r>
            <w:r w:rsidR="006F3149">
              <w:rPr>
                <w:rFonts w:cs="Arial"/>
                <w:sz w:val="20"/>
                <w:szCs w:val="20"/>
              </w:rPr>
              <w:t>osted at following locations:</w:t>
            </w:r>
          </w:p>
        </w:tc>
        <w:tc>
          <w:tcPr>
            <w:tcW w:w="4195" w:type="dxa"/>
          </w:tcPr>
          <w:p w14:paraId="28F971D5" w14:textId="77777777" w:rsidR="00D576CA" w:rsidRPr="006C5153" w:rsidRDefault="00D576CA" w:rsidP="006B14B6">
            <w:pPr>
              <w:spacing w:before="0"/>
              <w:rPr>
                <w:rFonts w:cs="Arial"/>
                <w:sz w:val="20"/>
                <w:szCs w:val="20"/>
              </w:rPr>
            </w:pPr>
          </w:p>
        </w:tc>
      </w:tr>
      <w:tr w:rsidR="00D576CA" w:rsidRPr="006C5153" w14:paraId="28F971D8" w14:textId="77777777" w:rsidTr="006B14B6">
        <w:trPr>
          <w:jc w:val="center"/>
        </w:trPr>
        <w:tc>
          <w:tcPr>
            <w:tcW w:w="13793" w:type="dxa"/>
            <w:gridSpan w:val="4"/>
          </w:tcPr>
          <w:p w14:paraId="28F971D7" w14:textId="77777777" w:rsidR="00D576CA" w:rsidRPr="006C5153" w:rsidRDefault="00D576CA" w:rsidP="006B14B6">
            <w:pPr>
              <w:spacing w:before="0"/>
              <w:rPr>
                <w:rFonts w:cs="Arial"/>
                <w:sz w:val="20"/>
                <w:szCs w:val="20"/>
              </w:rPr>
            </w:pPr>
            <w:r w:rsidRPr="006C5153">
              <w:rPr>
                <w:rFonts w:cs="Arial"/>
                <w:sz w:val="20"/>
                <w:szCs w:val="20"/>
              </w:rPr>
              <w:t>Additional steps taken when LSC deficiencies cannot be immediately corrected or during periods of construction:</w:t>
            </w:r>
          </w:p>
        </w:tc>
      </w:tr>
      <w:tr w:rsidR="00D576CA" w:rsidRPr="006C5153" w14:paraId="28F971DF" w14:textId="77777777" w:rsidTr="006B14B6">
        <w:trPr>
          <w:jc w:val="center"/>
        </w:trPr>
        <w:tc>
          <w:tcPr>
            <w:tcW w:w="1209" w:type="dxa"/>
            <w:vAlign w:val="center"/>
          </w:tcPr>
          <w:p w14:paraId="28F971D9" w14:textId="77777777" w:rsidR="00D576CA" w:rsidRPr="006C5153" w:rsidRDefault="00D576CA" w:rsidP="0093581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94" w:type="dxa"/>
          </w:tcPr>
          <w:p w14:paraId="28F971DA" w14:textId="77777777" w:rsidR="00D576CA" w:rsidRPr="006C5153" w:rsidRDefault="00A43B00" w:rsidP="006B14B6">
            <w:pPr>
              <w:spacing w:before="0"/>
              <w:rPr>
                <w:rFonts w:cs="Arial"/>
                <w:sz w:val="20"/>
                <w:szCs w:val="20"/>
              </w:rPr>
            </w:pPr>
            <w:r w:rsidRPr="006C5153">
              <w:rPr>
                <w:rFonts w:cs="Arial"/>
                <w:sz w:val="20"/>
                <w:szCs w:val="20"/>
              </w:rPr>
              <w:t>Inspect e</w:t>
            </w:r>
            <w:r w:rsidR="00D576CA" w:rsidRPr="006C5153">
              <w:rPr>
                <w:rFonts w:cs="Arial"/>
                <w:sz w:val="20"/>
                <w:szCs w:val="20"/>
              </w:rPr>
              <w:t xml:space="preserve">xits in affected areas on a daily basis.  </w:t>
            </w:r>
          </w:p>
        </w:tc>
        <w:tc>
          <w:tcPr>
            <w:tcW w:w="4195" w:type="dxa"/>
          </w:tcPr>
          <w:p w14:paraId="28F971DB" w14:textId="77777777" w:rsidR="006F3149" w:rsidRDefault="006F3149" w:rsidP="006B14B6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Exits requiring inspections:</w:t>
            </w:r>
          </w:p>
          <w:p w14:paraId="28F971DC" w14:textId="77777777" w:rsidR="00D576CA" w:rsidRDefault="006F3149" w:rsidP="006B14B6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Persons assigned to carry out inspections:</w:t>
            </w:r>
          </w:p>
          <w:p w14:paraId="28F971DD" w14:textId="77777777" w:rsidR="001472BB" w:rsidRPr="006C5153" w:rsidRDefault="001472BB" w:rsidP="006B14B6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 assigned persons trained:</w:t>
            </w:r>
          </w:p>
        </w:tc>
        <w:tc>
          <w:tcPr>
            <w:tcW w:w="4195" w:type="dxa"/>
          </w:tcPr>
          <w:p w14:paraId="28F971DE" w14:textId="77777777" w:rsidR="00CA0822" w:rsidRPr="006C5153" w:rsidRDefault="00CA0822" w:rsidP="006B14B6">
            <w:pPr>
              <w:spacing w:before="0"/>
              <w:rPr>
                <w:rFonts w:cs="Arial"/>
                <w:sz w:val="20"/>
                <w:szCs w:val="20"/>
              </w:rPr>
            </w:pPr>
          </w:p>
        </w:tc>
      </w:tr>
      <w:tr w:rsidR="00D576CA" w:rsidRPr="006C5153" w14:paraId="28F971E4" w14:textId="77777777" w:rsidTr="006B14B6">
        <w:trPr>
          <w:jc w:val="center"/>
        </w:trPr>
        <w:tc>
          <w:tcPr>
            <w:tcW w:w="1209" w:type="dxa"/>
            <w:vAlign w:val="center"/>
          </w:tcPr>
          <w:p w14:paraId="28F971E0" w14:textId="77777777" w:rsidR="00D576CA" w:rsidRPr="006C5153" w:rsidRDefault="00D576CA" w:rsidP="0093581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94" w:type="dxa"/>
          </w:tcPr>
          <w:p w14:paraId="28F971E1" w14:textId="77777777" w:rsidR="00D576CA" w:rsidRPr="006C5153" w:rsidRDefault="00A43B00" w:rsidP="006B14B6">
            <w:pPr>
              <w:spacing w:before="0"/>
              <w:rPr>
                <w:rFonts w:cs="Arial"/>
                <w:sz w:val="20"/>
                <w:szCs w:val="20"/>
              </w:rPr>
            </w:pPr>
            <w:r w:rsidRPr="006C5153">
              <w:rPr>
                <w:rFonts w:cs="Arial"/>
                <w:sz w:val="20"/>
                <w:szCs w:val="20"/>
              </w:rPr>
              <w:t>Provide t</w:t>
            </w:r>
            <w:r w:rsidR="00D576CA" w:rsidRPr="006C5153">
              <w:rPr>
                <w:rFonts w:cs="Arial"/>
                <w:sz w:val="20"/>
                <w:szCs w:val="20"/>
              </w:rPr>
              <w:t xml:space="preserve">emporary but equivalent fire alarm and detection systems provided when a fire system is impaired.  </w:t>
            </w:r>
          </w:p>
        </w:tc>
        <w:tc>
          <w:tcPr>
            <w:tcW w:w="4195" w:type="dxa"/>
          </w:tcPr>
          <w:p w14:paraId="28F971E2" w14:textId="77777777" w:rsidR="00D576CA" w:rsidRPr="006C5153" w:rsidRDefault="006F3149" w:rsidP="006B14B6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Type fire alarm/detection system provided</w:t>
            </w:r>
            <w:r w:rsidR="006B14B6">
              <w:rPr>
                <w:rFonts w:cs="Arial"/>
                <w:sz w:val="20"/>
                <w:szCs w:val="20"/>
              </w:rPr>
              <w:t xml:space="preserve"> and locations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195" w:type="dxa"/>
          </w:tcPr>
          <w:p w14:paraId="28F971E3" w14:textId="77777777" w:rsidR="00D576CA" w:rsidRPr="006C5153" w:rsidRDefault="00D576CA" w:rsidP="006B14B6">
            <w:pPr>
              <w:spacing w:before="0"/>
              <w:rPr>
                <w:rFonts w:cs="Arial"/>
                <w:sz w:val="20"/>
                <w:szCs w:val="20"/>
              </w:rPr>
            </w:pPr>
          </w:p>
        </w:tc>
      </w:tr>
      <w:tr w:rsidR="00D576CA" w:rsidRPr="006C5153" w14:paraId="28F971E9" w14:textId="77777777" w:rsidTr="006B14B6">
        <w:trPr>
          <w:jc w:val="center"/>
        </w:trPr>
        <w:tc>
          <w:tcPr>
            <w:tcW w:w="1209" w:type="dxa"/>
            <w:vAlign w:val="center"/>
          </w:tcPr>
          <w:p w14:paraId="28F971E5" w14:textId="77777777" w:rsidR="00D576CA" w:rsidRPr="006C5153" w:rsidRDefault="00D576CA" w:rsidP="0093581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94" w:type="dxa"/>
          </w:tcPr>
          <w:p w14:paraId="28F971E6" w14:textId="77777777" w:rsidR="00D576CA" w:rsidRPr="006C5153" w:rsidRDefault="00A43B00" w:rsidP="006B14B6">
            <w:pPr>
              <w:spacing w:before="0"/>
              <w:rPr>
                <w:rFonts w:cs="Arial"/>
                <w:sz w:val="20"/>
                <w:szCs w:val="20"/>
              </w:rPr>
            </w:pPr>
            <w:r w:rsidRPr="006C5153">
              <w:rPr>
                <w:rFonts w:cs="Arial"/>
                <w:sz w:val="20"/>
                <w:szCs w:val="20"/>
              </w:rPr>
              <w:t>Provide a</w:t>
            </w:r>
            <w:r w:rsidR="00D576CA" w:rsidRPr="006C5153">
              <w:rPr>
                <w:rFonts w:cs="Arial"/>
                <w:sz w:val="20"/>
                <w:szCs w:val="20"/>
              </w:rPr>
              <w:t>dditional fire-fighting equipment.</w:t>
            </w:r>
          </w:p>
        </w:tc>
        <w:tc>
          <w:tcPr>
            <w:tcW w:w="4195" w:type="dxa"/>
          </w:tcPr>
          <w:p w14:paraId="28F971E7" w14:textId="77777777" w:rsidR="00D576CA" w:rsidRPr="006C5153" w:rsidRDefault="006F3149" w:rsidP="006B14B6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Additional fire-fighting equipment provided and locations:</w:t>
            </w:r>
          </w:p>
        </w:tc>
        <w:tc>
          <w:tcPr>
            <w:tcW w:w="4195" w:type="dxa"/>
          </w:tcPr>
          <w:p w14:paraId="28F971E8" w14:textId="77777777" w:rsidR="00D576CA" w:rsidRPr="006C5153" w:rsidRDefault="00D576CA" w:rsidP="006B14B6">
            <w:pPr>
              <w:spacing w:before="0"/>
              <w:rPr>
                <w:rFonts w:cs="Arial"/>
                <w:sz w:val="20"/>
                <w:szCs w:val="20"/>
              </w:rPr>
            </w:pPr>
          </w:p>
        </w:tc>
      </w:tr>
      <w:tr w:rsidR="00D576CA" w:rsidRPr="006C5153" w14:paraId="28F971EE" w14:textId="77777777" w:rsidTr="006B14B6">
        <w:trPr>
          <w:jc w:val="center"/>
        </w:trPr>
        <w:tc>
          <w:tcPr>
            <w:tcW w:w="1209" w:type="dxa"/>
            <w:vAlign w:val="center"/>
          </w:tcPr>
          <w:p w14:paraId="28F971EA" w14:textId="77777777" w:rsidR="00D576CA" w:rsidRPr="006C5153" w:rsidRDefault="00D576CA" w:rsidP="0093581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94" w:type="dxa"/>
          </w:tcPr>
          <w:p w14:paraId="28F971EB" w14:textId="77777777" w:rsidR="00D576CA" w:rsidRPr="006C5153" w:rsidRDefault="00A43B00" w:rsidP="006B14B6">
            <w:pPr>
              <w:spacing w:before="0"/>
              <w:rPr>
                <w:rFonts w:cs="Arial"/>
                <w:sz w:val="20"/>
                <w:szCs w:val="20"/>
              </w:rPr>
            </w:pPr>
            <w:r w:rsidRPr="006C5153">
              <w:rPr>
                <w:rFonts w:cs="Arial"/>
                <w:sz w:val="20"/>
                <w:szCs w:val="20"/>
              </w:rPr>
              <w:t>Use t</w:t>
            </w:r>
            <w:r w:rsidR="00D576CA" w:rsidRPr="006C5153">
              <w:rPr>
                <w:rFonts w:cs="Arial"/>
                <w:sz w:val="20"/>
                <w:szCs w:val="20"/>
              </w:rPr>
              <w:t xml:space="preserve">emporary construction partitions that are smoke-tight, or made of noncombustible material or made of limited-combustible </w:t>
            </w:r>
            <w:r w:rsidR="00D576CA" w:rsidRPr="006C5153">
              <w:rPr>
                <w:rFonts w:cs="Arial"/>
                <w:sz w:val="20"/>
                <w:szCs w:val="20"/>
              </w:rPr>
              <w:lastRenderedPageBreak/>
              <w:t xml:space="preserve">materials that will not contribute to the development or spread of fire.  </w:t>
            </w:r>
          </w:p>
        </w:tc>
        <w:tc>
          <w:tcPr>
            <w:tcW w:w="4195" w:type="dxa"/>
          </w:tcPr>
          <w:p w14:paraId="28F971EC" w14:textId="77777777" w:rsidR="00D576CA" w:rsidRPr="006C5153" w:rsidRDefault="006B14B6" w:rsidP="006B14B6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Temporary construction partitions located at:</w:t>
            </w:r>
          </w:p>
        </w:tc>
        <w:tc>
          <w:tcPr>
            <w:tcW w:w="4195" w:type="dxa"/>
          </w:tcPr>
          <w:p w14:paraId="28F971ED" w14:textId="77777777" w:rsidR="00D576CA" w:rsidRPr="006C5153" w:rsidRDefault="00D576CA" w:rsidP="006B14B6">
            <w:pPr>
              <w:spacing w:before="0"/>
              <w:rPr>
                <w:rFonts w:cs="Arial"/>
                <w:sz w:val="20"/>
                <w:szCs w:val="20"/>
              </w:rPr>
            </w:pPr>
          </w:p>
        </w:tc>
      </w:tr>
      <w:tr w:rsidR="00D576CA" w:rsidRPr="006C5153" w14:paraId="28F971F5" w14:textId="77777777" w:rsidTr="006B14B6">
        <w:trPr>
          <w:jc w:val="center"/>
        </w:trPr>
        <w:tc>
          <w:tcPr>
            <w:tcW w:w="1209" w:type="dxa"/>
            <w:vAlign w:val="center"/>
          </w:tcPr>
          <w:p w14:paraId="28F971EF" w14:textId="77777777" w:rsidR="00D576CA" w:rsidRPr="006C5153" w:rsidRDefault="00D576CA" w:rsidP="0093581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94" w:type="dxa"/>
          </w:tcPr>
          <w:p w14:paraId="28F971F0" w14:textId="77777777" w:rsidR="00D576CA" w:rsidRPr="006C5153" w:rsidRDefault="00D576CA" w:rsidP="006B14B6">
            <w:pPr>
              <w:spacing w:before="0"/>
              <w:rPr>
                <w:rFonts w:cs="Arial"/>
                <w:sz w:val="20"/>
                <w:szCs w:val="20"/>
              </w:rPr>
            </w:pPr>
            <w:r w:rsidRPr="006C5153">
              <w:rPr>
                <w:rFonts w:cs="Arial"/>
                <w:sz w:val="20"/>
                <w:szCs w:val="20"/>
              </w:rPr>
              <w:t xml:space="preserve">Increase surveillance of buildings, grounds, and equipment, giving special attention to construction areas and storage, excavation, and field offices.  </w:t>
            </w:r>
          </w:p>
        </w:tc>
        <w:tc>
          <w:tcPr>
            <w:tcW w:w="4195" w:type="dxa"/>
          </w:tcPr>
          <w:p w14:paraId="28F971F1" w14:textId="77777777" w:rsidR="006F3149" w:rsidRDefault="006F3149" w:rsidP="006B14B6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Areas requiring inspection:</w:t>
            </w:r>
          </w:p>
          <w:p w14:paraId="28F971F2" w14:textId="77777777" w:rsidR="00D576CA" w:rsidRDefault="006F3149" w:rsidP="006B14B6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Persons assigned to carryout inspections:</w:t>
            </w:r>
          </w:p>
          <w:p w14:paraId="28F971F3" w14:textId="77777777" w:rsidR="001472BB" w:rsidRPr="006C5153" w:rsidRDefault="001472BB" w:rsidP="006B14B6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 assigned persons trained:</w:t>
            </w:r>
          </w:p>
        </w:tc>
        <w:tc>
          <w:tcPr>
            <w:tcW w:w="4195" w:type="dxa"/>
          </w:tcPr>
          <w:p w14:paraId="28F971F4" w14:textId="77777777" w:rsidR="00D576CA" w:rsidRPr="006C5153" w:rsidRDefault="00CA0822" w:rsidP="006B14B6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576CA" w:rsidRPr="006C5153" w14:paraId="28F971FC" w14:textId="77777777" w:rsidTr="006B14B6">
        <w:trPr>
          <w:jc w:val="center"/>
        </w:trPr>
        <w:tc>
          <w:tcPr>
            <w:tcW w:w="1209" w:type="dxa"/>
            <w:vAlign w:val="center"/>
          </w:tcPr>
          <w:p w14:paraId="28F971F6" w14:textId="77777777" w:rsidR="00D576CA" w:rsidRPr="006C5153" w:rsidRDefault="00D576CA" w:rsidP="0093581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94" w:type="dxa"/>
          </w:tcPr>
          <w:p w14:paraId="28F971F7" w14:textId="77777777" w:rsidR="00D576CA" w:rsidRPr="006C5153" w:rsidRDefault="00A43B00" w:rsidP="006B14B6">
            <w:pPr>
              <w:spacing w:before="0"/>
              <w:rPr>
                <w:rFonts w:cs="Arial"/>
                <w:sz w:val="20"/>
                <w:szCs w:val="20"/>
              </w:rPr>
            </w:pPr>
            <w:r w:rsidRPr="006C5153">
              <w:rPr>
                <w:rFonts w:cs="Arial"/>
                <w:sz w:val="20"/>
                <w:szCs w:val="20"/>
              </w:rPr>
              <w:t>Enforce s</w:t>
            </w:r>
            <w:r w:rsidR="00D576CA" w:rsidRPr="006C5153">
              <w:rPr>
                <w:rFonts w:cs="Arial"/>
                <w:sz w:val="20"/>
                <w:szCs w:val="20"/>
              </w:rPr>
              <w:t>torage, housekeeping, and debris-removal practices that reduce the building’s flammable and combustible fire load to the lowest feasible level</w:t>
            </w:r>
            <w:r w:rsidRPr="006C5153">
              <w:rPr>
                <w:rFonts w:cs="Arial"/>
                <w:sz w:val="20"/>
                <w:szCs w:val="20"/>
              </w:rPr>
              <w:t xml:space="preserve">.  </w:t>
            </w:r>
          </w:p>
        </w:tc>
        <w:tc>
          <w:tcPr>
            <w:tcW w:w="4195" w:type="dxa"/>
          </w:tcPr>
          <w:p w14:paraId="28F971F8" w14:textId="77777777" w:rsidR="006F3149" w:rsidRDefault="006F3149" w:rsidP="006B14B6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Areas requiring inspection:</w:t>
            </w:r>
          </w:p>
          <w:p w14:paraId="28F971F9" w14:textId="77777777" w:rsidR="00D576CA" w:rsidRDefault="006F3149" w:rsidP="006B14B6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Persons assigned to carryout inspections:</w:t>
            </w:r>
          </w:p>
          <w:p w14:paraId="28F971FA" w14:textId="77777777" w:rsidR="001472BB" w:rsidRPr="006C5153" w:rsidRDefault="001472BB" w:rsidP="006B14B6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 assigned persons trained:</w:t>
            </w:r>
          </w:p>
        </w:tc>
        <w:tc>
          <w:tcPr>
            <w:tcW w:w="4195" w:type="dxa"/>
          </w:tcPr>
          <w:p w14:paraId="28F971FB" w14:textId="77777777" w:rsidR="00D576CA" w:rsidRPr="006C5153" w:rsidRDefault="00D576CA" w:rsidP="006B14B6">
            <w:pPr>
              <w:spacing w:before="0"/>
              <w:rPr>
                <w:rFonts w:cs="Arial"/>
                <w:sz w:val="20"/>
                <w:szCs w:val="20"/>
              </w:rPr>
            </w:pPr>
          </w:p>
        </w:tc>
      </w:tr>
      <w:tr w:rsidR="00D576CA" w:rsidRPr="006C5153" w14:paraId="28F97204" w14:textId="77777777" w:rsidTr="006B14B6">
        <w:trPr>
          <w:jc w:val="center"/>
        </w:trPr>
        <w:tc>
          <w:tcPr>
            <w:tcW w:w="1209" w:type="dxa"/>
            <w:vAlign w:val="center"/>
          </w:tcPr>
          <w:p w14:paraId="28F971FD" w14:textId="77777777" w:rsidR="00D576CA" w:rsidRPr="006C5153" w:rsidRDefault="00D576CA" w:rsidP="0093581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94" w:type="dxa"/>
          </w:tcPr>
          <w:p w14:paraId="28F971FE" w14:textId="77777777" w:rsidR="00D576CA" w:rsidRPr="006C5153" w:rsidRDefault="00D576CA" w:rsidP="002A6073">
            <w:pPr>
              <w:spacing w:before="0"/>
              <w:rPr>
                <w:rFonts w:cs="Arial"/>
                <w:sz w:val="20"/>
                <w:szCs w:val="20"/>
              </w:rPr>
            </w:pPr>
            <w:r w:rsidRPr="006C5153">
              <w:rPr>
                <w:rFonts w:cs="Arial"/>
                <w:sz w:val="20"/>
                <w:szCs w:val="20"/>
              </w:rPr>
              <w:t xml:space="preserve">Provide additional training to </w:t>
            </w:r>
            <w:r w:rsidR="002A6073">
              <w:rPr>
                <w:rFonts w:cs="Arial"/>
                <w:sz w:val="20"/>
                <w:szCs w:val="20"/>
              </w:rPr>
              <w:t xml:space="preserve">staff on the </w:t>
            </w:r>
            <w:r w:rsidRPr="006C5153">
              <w:rPr>
                <w:rFonts w:cs="Arial"/>
                <w:sz w:val="20"/>
                <w:szCs w:val="20"/>
              </w:rPr>
              <w:t xml:space="preserve">use of fire-fighting equipment.  </w:t>
            </w:r>
          </w:p>
        </w:tc>
        <w:tc>
          <w:tcPr>
            <w:tcW w:w="4195" w:type="dxa"/>
          </w:tcPr>
          <w:p w14:paraId="28F971FF" w14:textId="77777777" w:rsidR="006F3149" w:rsidRDefault="006F3149" w:rsidP="006B14B6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Departments/services requiring training:</w:t>
            </w:r>
          </w:p>
          <w:p w14:paraId="28F97200" w14:textId="77777777" w:rsidR="00D576CA" w:rsidRDefault="006F3149" w:rsidP="006B14B6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Training method:  </w:t>
            </w:r>
          </w:p>
          <w:p w14:paraId="28F97201" w14:textId="77777777" w:rsidR="006B14B6" w:rsidRDefault="006B14B6" w:rsidP="006B14B6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Training completed:</w:t>
            </w:r>
          </w:p>
          <w:p w14:paraId="28F97202" w14:textId="77777777" w:rsidR="006B14B6" w:rsidRPr="006C5153" w:rsidRDefault="006B14B6" w:rsidP="006B14B6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Training roster attached</w:t>
            </w:r>
          </w:p>
        </w:tc>
        <w:tc>
          <w:tcPr>
            <w:tcW w:w="4195" w:type="dxa"/>
          </w:tcPr>
          <w:p w14:paraId="28F97203" w14:textId="77777777" w:rsidR="00CA0822" w:rsidRPr="006C5153" w:rsidRDefault="006F3149" w:rsidP="006B14B6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576CA" w:rsidRPr="006C5153" w14:paraId="28F9720A" w14:textId="77777777" w:rsidTr="006B14B6">
        <w:trPr>
          <w:jc w:val="center"/>
        </w:trPr>
        <w:tc>
          <w:tcPr>
            <w:tcW w:w="1209" w:type="dxa"/>
            <w:vAlign w:val="center"/>
          </w:tcPr>
          <w:p w14:paraId="28F97205" w14:textId="77777777" w:rsidR="00D576CA" w:rsidRPr="006C5153" w:rsidRDefault="00D576CA" w:rsidP="0093581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94" w:type="dxa"/>
          </w:tcPr>
          <w:p w14:paraId="28F97206" w14:textId="77777777" w:rsidR="00D576CA" w:rsidRPr="006C5153" w:rsidRDefault="00D576CA" w:rsidP="006B14B6">
            <w:pPr>
              <w:spacing w:before="0"/>
              <w:rPr>
                <w:rFonts w:cs="Arial"/>
                <w:sz w:val="20"/>
                <w:szCs w:val="20"/>
              </w:rPr>
            </w:pPr>
            <w:r w:rsidRPr="006C5153">
              <w:rPr>
                <w:rFonts w:cs="Arial"/>
                <w:sz w:val="20"/>
                <w:szCs w:val="20"/>
              </w:rPr>
              <w:t xml:space="preserve">Conduct one additional fire drill per shift per quarter.  </w:t>
            </w:r>
          </w:p>
        </w:tc>
        <w:tc>
          <w:tcPr>
            <w:tcW w:w="4195" w:type="dxa"/>
          </w:tcPr>
          <w:p w14:paraId="28F97207" w14:textId="77777777" w:rsidR="006F3149" w:rsidRDefault="006F3149" w:rsidP="006B14B6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Departments/services requiring additional fire drills:</w:t>
            </w:r>
          </w:p>
          <w:p w14:paraId="28F97208" w14:textId="77777777" w:rsidR="00D576CA" w:rsidRPr="006C5153" w:rsidRDefault="006F3149" w:rsidP="006B14B6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Documentation attached</w:t>
            </w:r>
          </w:p>
        </w:tc>
        <w:tc>
          <w:tcPr>
            <w:tcW w:w="4195" w:type="dxa"/>
          </w:tcPr>
          <w:p w14:paraId="28F97209" w14:textId="77777777" w:rsidR="006F3149" w:rsidRPr="006C5153" w:rsidRDefault="006F3149" w:rsidP="006B14B6">
            <w:pPr>
              <w:spacing w:before="0"/>
              <w:rPr>
                <w:rFonts w:cs="Arial"/>
                <w:sz w:val="20"/>
                <w:szCs w:val="20"/>
              </w:rPr>
            </w:pPr>
          </w:p>
        </w:tc>
      </w:tr>
      <w:tr w:rsidR="00D576CA" w:rsidRPr="006C5153" w14:paraId="28F97210" w14:textId="77777777" w:rsidTr="006B14B6">
        <w:trPr>
          <w:jc w:val="center"/>
        </w:trPr>
        <w:tc>
          <w:tcPr>
            <w:tcW w:w="1209" w:type="dxa"/>
            <w:vAlign w:val="center"/>
          </w:tcPr>
          <w:p w14:paraId="28F9720B" w14:textId="77777777" w:rsidR="00D576CA" w:rsidRPr="006C5153" w:rsidRDefault="00D576CA" w:rsidP="0093581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94" w:type="dxa"/>
          </w:tcPr>
          <w:p w14:paraId="28F9720C" w14:textId="77777777" w:rsidR="00D576CA" w:rsidRPr="006C5153" w:rsidRDefault="00D576CA" w:rsidP="006B14B6">
            <w:pPr>
              <w:spacing w:before="0"/>
              <w:rPr>
                <w:rFonts w:cs="Arial"/>
                <w:sz w:val="20"/>
                <w:szCs w:val="20"/>
              </w:rPr>
            </w:pPr>
            <w:r w:rsidRPr="006C5153">
              <w:rPr>
                <w:rFonts w:cs="Arial"/>
                <w:sz w:val="20"/>
                <w:szCs w:val="20"/>
              </w:rPr>
              <w:t xml:space="preserve">Inspect and test temporary systems monthly.  The completion date of the tests is documented.  </w:t>
            </w:r>
          </w:p>
        </w:tc>
        <w:tc>
          <w:tcPr>
            <w:tcW w:w="4195" w:type="dxa"/>
          </w:tcPr>
          <w:p w14:paraId="28F9720D" w14:textId="77777777" w:rsidR="00D576CA" w:rsidRDefault="006F3149" w:rsidP="006B14B6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Temporary systems requiring inspections/tests:</w:t>
            </w:r>
          </w:p>
          <w:p w14:paraId="28F9720E" w14:textId="77777777" w:rsidR="006F3149" w:rsidRPr="006C5153" w:rsidRDefault="006F3149" w:rsidP="006B14B6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Documentation attached</w:t>
            </w:r>
          </w:p>
        </w:tc>
        <w:tc>
          <w:tcPr>
            <w:tcW w:w="4195" w:type="dxa"/>
          </w:tcPr>
          <w:p w14:paraId="28F9720F" w14:textId="77777777" w:rsidR="00D576CA" w:rsidRPr="006C5153" w:rsidRDefault="00D576CA" w:rsidP="006B14B6">
            <w:pPr>
              <w:spacing w:before="0"/>
              <w:rPr>
                <w:rFonts w:cs="Arial"/>
                <w:sz w:val="20"/>
                <w:szCs w:val="20"/>
              </w:rPr>
            </w:pPr>
          </w:p>
        </w:tc>
      </w:tr>
      <w:tr w:rsidR="00D576CA" w:rsidRPr="006C5153" w14:paraId="28F97218" w14:textId="77777777" w:rsidTr="006B14B6">
        <w:trPr>
          <w:jc w:val="center"/>
        </w:trPr>
        <w:tc>
          <w:tcPr>
            <w:tcW w:w="1209" w:type="dxa"/>
            <w:vAlign w:val="center"/>
          </w:tcPr>
          <w:p w14:paraId="28F97211" w14:textId="77777777" w:rsidR="00D576CA" w:rsidRPr="006C5153" w:rsidRDefault="00D576CA" w:rsidP="0093581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94" w:type="dxa"/>
          </w:tcPr>
          <w:p w14:paraId="28F97212" w14:textId="77777777" w:rsidR="00D576CA" w:rsidRPr="006C5153" w:rsidRDefault="00A43B00" w:rsidP="006B14B6">
            <w:pPr>
              <w:spacing w:before="0"/>
              <w:rPr>
                <w:rFonts w:cs="Arial"/>
                <w:sz w:val="20"/>
                <w:szCs w:val="20"/>
              </w:rPr>
            </w:pPr>
            <w:r w:rsidRPr="006C5153">
              <w:rPr>
                <w:rFonts w:cs="Arial"/>
                <w:sz w:val="20"/>
                <w:szCs w:val="20"/>
              </w:rPr>
              <w:t xml:space="preserve">Educate staff to </w:t>
            </w:r>
            <w:r w:rsidR="00D576CA" w:rsidRPr="006C5153">
              <w:rPr>
                <w:rFonts w:cs="Arial"/>
                <w:sz w:val="20"/>
                <w:szCs w:val="20"/>
              </w:rPr>
              <w:t xml:space="preserve">promote awareness of building deficiencies, construction hazards, and temporary measures implemented to maintain fire safety.  </w:t>
            </w:r>
          </w:p>
        </w:tc>
        <w:tc>
          <w:tcPr>
            <w:tcW w:w="4195" w:type="dxa"/>
          </w:tcPr>
          <w:p w14:paraId="28F97213" w14:textId="77777777" w:rsidR="006F3149" w:rsidRDefault="006F3149" w:rsidP="006B14B6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Departments/services requiring training:</w:t>
            </w:r>
          </w:p>
          <w:p w14:paraId="28F97214" w14:textId="77777777" w:rsidR="00D576CA" w:rsidRDefault="006B14B6" w:rsidP="006B14B6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Training method:  </w:t>
            </w:r>
          </w:p>
          <w:p w14:paraId="28F97215" w14:textId="77777777" w:rsidR="006B14B6" w:rsidRDefault="006B14B6" w:rsidP="006B14B6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Training completed:</w:t>
            </w:r>
          </w:p>
          <w:p w14:paraId="28F97216" w14:textId="77777777" w:rsidR="006B14B6" w:rsidRPr="006C5153" w:rsidRDefault="006B14B6" w:rsidP="006B14B6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Training roster attached</w:t>
            </w:r>
          </w:p>
        </w:tc>
        <w:tc>
          <w:tcPr>
            <w:tcW w:w="4195" w:type="dxa"/>
          </w:tcPr>
          <w:p w14:paraId="28F97217" w14:textId="77777777" w:rsidR="00D576CA" w:rsidRPr="006C5153" w:rsidRDefault="00D576CA" w:rsidP="006B14B6">
            <w:pPr>
              <w:spacing w:before="0"/>
              <w:rPr>
                <w:rFonts w:cs="Arial"/>
                <w:sz w:val="20"/>
                <w:szCs w:val="20"/>
              </w:rPr>
            </w:pPr>
          </w:p>
        </w:tc>
      </w:tr>
      <w:tr w:rsidR="00D576CA" w:rsidRPr="006C5153" w14:paraId="28F97220" w14:textId="77777777" w:rsidTr="006B14B6">
        <w:trPr>
          <w:jc w:val="center"/>
        </w:trPr>
        <w:tc>
          <w:tcPr>
            <w:tcW w:w="1209" w:type="dxa"/>
            <w:vAlign w:val="center"/>
          </w:tcPr>
          <w:p w14:paraId="28F97219" w14:textId="77777777" w:rsidR="00D576CA" w:rsidRPr="006C5153" w:rsidRDefault="00D576CA" w:rsidP="0093581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94" w:type="dxa"/>
          </w:tcPr>
          <w:p w14:paraId="28F9721A" w14:textId="77777777" w:rsidR="00D576CA" w:rsidRPr="006C5153" w:rsidRDefault="00A43B00" w:rsidP="006B14B6">
            <w:pPr>
              <w:spacing w:before="0"/>
              <w:rPr>
                <w:rFonts w:cs="Arial"/>
                <w:sz w:val="20"/>
                <w:szCs w:val="20"/>
              </w:rPr>
            </w:pPr>
            <w:r w:rsidRPr="006C5153">
              <w:rPr>
                <w:rFonts w:cs="Arial"/>
                <w:sz w:val="20"/>
                <w:szCs w:val="20"/>
              </w:rPr>
              <w:t>Train staff on impaired structural or compartmental fire safety features that prevent the spread of fire and products of combustion to provide a safe means of egress to an approved exit.  Compartmentalization includes building components such as fire-rated walls and doors, smoke barriers, and fire-rated floor slabs.</w:t>
            </w:r>
            <w:r w:rsidR="00D576CA" w:rsidRPr="006C515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195" w:type="dxa"/>
          </w:tcPr>
          <w:p w14:paraId="28F9721B" w14:textId="77777777" w:rsidR="006F3149" w:rsidRDefault="006F3149" w:rsidP="006B14B6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Departments/services requiring training:</w:t>
            </w:r>
          </w:p>
          <w:p w14:paraId="28F9721C" w14:textId="77777777" w:rsidR="00D576CA" w:rsidRDefault="006B14B6" w:rsidP="006B14B6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Training method:  </w:t>
            </w:r>
          </w:p>
          <w:p w14:paraId="28F9721D" w14:textId="77777777" w:rsidR="006B14B6" w:rsidRDefault="006B14B6" w:rsidP="006B14B6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Training completed:</w:t>
            </w:r>
          </w:p>
          <w:p w14:paraId="28F9721E" w14:textId="77777777" w:rsidR="006B14B6" w:rsidRPr="006C5153" w:rsidRDefault="006B14B6" w:rsidP="006B14B6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Training roster attached</w:t>
            </w:r>
          </w:p>
        </w:tc>
        <w:tc>
          <w:tcPr>
            <w:tcW w:w="4195" w:type="dxa"/>
          </w:tcPr>
          <w:p w14:paraId="28F9721F" w14:textId="77777777" w:rsidR="00D576CA" w:rsidRPr="006C5153" w:rsidRDefault="00D576CA" w:rsidP="006B14B6">
            <w:pPr>
              <w:spacing w:before="0"/>
              <w:rPr>
                <w:rFonts w:cs="Arial"/>
                <w:sz w:val="20"/>
                <w:szCs w:val="20"/>
              </w:rPr>
            </w:pPr>
          </w:p>
        </w:tc>
      </w:tr>
    </w:tbl>
    <w:p w14:paraId="28F97221" w14:textId="77777777" w:rsidR="0093626B" w:rsidRDefault="0093626B"/>
    <w:sectPr w:rsidR="0093626B" w:rsidSect="006C51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97224" w14:textId="77777777" w:rsidR="005D4EBB" w:rsidRDefault="005D4EBB" w:rsidP="005D4EBB">
      <w:pPr>
        <w:spacing w:before="0"/>
      </w:pPr>
      <w:r>
        <w:separator/>
      </w:r>
    </w:p>
  </w:endnote>
  <w:endnote w:type="continuationSeparator" w:id="0">
    <w:p w14:paraId="28F97225" w14:textId="77777777" w:rsidR="005D4EBB" w:rsidRDefault="005D4EBB" w:rsidP="005D4E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97228" w14:textId="77777777" w:rsidR="005D4EBB" w:rsidRDefault="005D4E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261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F97229" w14:textId="77777777" w:rsidR="005D4EBB" w:rsidRDefault="005D4EBB" w:rsidP="005D4EBB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AF2">
          <w:rPr>
            <w:noProof/>
          </w:rPr>
          <w:t>1</w:t>
        </w:r>
        <w:r>
          <w:rPr>
            <w:noProof/>
          </w:rPr>
          <w:fldChar w:fldCharType="end"/>
        </w:r>
      </w:p>
      <w:p w14:paraId="28F9722A" w14:textId="77777777" w:rsidR="005D4EBB" w:rsidRDefault="005D4EBB" w:rsidP="005D4EBB">
        <w:pPr>
          <w:pStyle w:val="Footer"/>
        </w:pPr>
        <w:r>
          <w:rPr>
            <w:noProof/>
          </w:rPr>
          <w:t>Reviewed Feb 2015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9722C" w14:textId="77777777" w:rsidR="005D4EBB" w:rsidRDefault="005D4E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97222" w14:textId="77777777" w:rsidR="005D4EBB" w:rsidRDefault="005D4EBB" w:rsidP="005D4EBB">
      <w:pPr>
        <w:spacing w:before="0"/>
      </w:pPr>
      <w:r>
        <w:separator/>
      </w:r>
    </w:p>
  </w:footnote>
  <w:footnote w:type="continuationSeparator" w:id="0">
    <w:p w14:paraId="28F97223" w14:textId="77777777" w:rsidR="005D4EBB" w:rsidRDefault="005D4EBB" w:rsidP="005D4E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97226" w14:textId="77777777" w:rsidR="005D4EBB" w:rsidRDefault="005D4E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97227" w14:textId="77777777" w:rsidR="005D4EBB" w:rsidRDefault="005D4E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9722B" w14:textId="77777777" w:rsidR="005D4EBB" w:rsidRDefault="005D4E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CA"/>
    <w:rsid w:val="000374E5"/>
    <w:rsid w:val="00043EBC"/>
    <w:rsid w:val="000A75EB"/>
    <w:rsid w:val="000E3AE4"/>
    <w:rsid w:val="001472BB"/>
    <w:rsid w:val="00161959"/>
    <w:rsid w:val="001E7E1E"/>
    <w:rsid w:val="002500F3"/>
    <w:rsid w:val="002565BE"/>
    <w:rsid w:val="00260E37"/>
    <w:rsid w:val="002936C2"/>
    <w:rsid w:val="002A3664"/>
    <w:rsid w:val="002A6073"/>
    <w:rsid w:val="002B3904"/>
    <w:rsid w:val="002B4516"/>
    <w:rsid w:val="002C6644"/>
    <w:rsid w:val="0031659F"/>
    <w:rsid w:val="00350843"/>
    <w:rsid w:val="003D0E3E"/>
    <w:rsid w:val="003E509D"/>
    <w:rsid w:val="00452F2F"/>
    <w:rsid w:val="004C7641"/>
    <w:rsid w:val="005117F2"/>
    <w:rsid w:val="005804F8"/>
    <w:rsid w:val="005D4EBB"/>
    <w:rsid w:val="005F2B80"/>
    <w:rsid w:val="0066005D"/>
    <w:rsid w:val="0069757D"/>
    <w:rsid w:val="006B14B6"/>
    <w:rsid w:val="006C5153"/>
    <w:rsid w:val="006F3149"/>
    <w:rsid w:val="007511FF"/>
    <w:rsid w:val="007D23F7"/>
    <w:rsid w:val="00843B8B"/>
    <w:rsid w:val="008718C4"/>
    <w:rsid w:val="00877D5D"/>
    <w:rsid w:val="008F4C47"/>
    <w:rsid w:val="0093626B"/>
    <w:rsid w:val="009848DE"/>
    <w:rsid w:val="009E4DC7"/>
    <w:rsid w:val="009F683E"/>
    <w:rsid w:val="00A04988"/>
    <w:rsid w:val="00A43B00"/>
    <w:rsid w:val="00AB6F0A"/>
    <w:rsid w:val="00AC426D"/>
    <w:rsid w:val="00AF6DF0"/>
    <w:rsid w:val="00B17B4C"/>
    <w:rsid w:val="00B611EB"/>
    <w:rsid w:val="00C1476A"/>
    <w:rsid w:val="00C364B7"/>
    <w:rsid w:val="00CA0822"/>
    <w:rsid w:val="00CB77B7"/>
    <w:rsid w:val="00D00192"/>
    <w:rsid w:val="00D576CA"/>
    <w:rsid w:val="00D57AF2"/>
    <w:rsid w:val="00F36682"/>
    <w:rsid w:val="00F82CE2"/>
    <w:rsid w:val="00FD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971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CA"/>
    <w:pPr>
      <w:spacing w:before="120"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76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2A60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07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0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4EBB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D4EBB"/>
  </w:style>
  <w:style w:type="paragraph" w:styleId="Footer">
    <w:name w:val="footer"/>
    <w:basedOn w:val="Normal"/>
    <w:link w:val="FooterChar"/>
    <w:uiPriority w:val="99"/>
    <w:unhideWhenUsed/>
    <w:rsid w:val="005D4EBB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5D4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CA"/>
    <w:pPr>
      <w:spacing w:before="120"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76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2A60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07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0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4EBB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D4EBB"/>
  </w:style>
  <w:style w:type="paragraph" w:styleId="Footer">
    <w:name w:val="footer"/>
    <w:basedOn w:val="Normal"/>
    <w:link w:val="FooterChar"/>
    <w:uiPriority w:val="99"/>
    <w:unhideWhenUsed/>
    <w:rsid w:val="005D4EBB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5D4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701CC-9FD2-4BC0-BC2C-7BE83EC25132}"/>
      </w:docPartPr>
      <w:docPartBody>
        <w:p w14:paraId="36FE2B3A" w14:textId="77777777" w:rsidR="009C0692" w:rsidRDefault="009C0692" w:rsidP="009C0692">
          <w:pPr>
            <w:pStyle w:val="DefaultPlaceholder22675703"/>
          </w:pPr>
          <w:r w:rsidRPr="001250A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72720-8C7C-4D92-97BD-B9B3332A0D31}"/>
      </w:docPartPr>
      <w:docPartBody>
        <w:p w14:paraId="36FE2B3B" w14:textId="77777777" w:rsidR="009C0692" w:rsidRDefault="009C0692" w:rsidP="009C0692">
          <w:pPr>
            <w:pStyle w:val="DefaultPlaceholder22675705"/>
          </w:pPr>
          <w:r w:rsidRPr="001250A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55661"/>
    <w:rsid w:val="009C0692"/>
    <w:rsid w:val="00D01FD0"/>
    <w:rsid w:val="00E5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FE2B3A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0692"/>
    <w:rPr>
      <w:color w:val="808080"/>
    </w:rPr>
  </w:style>
  <w:style w:type="paragraph" w:customStyle="1" w:styleId="DefaultPlaceholder22675703">
    <w:name w:val="DefaultPlaceholder_22675703"/>
    <w:rsid w:val="009C0692"/>
    <w:pPr>
      <w:spacing w:before="120" w:after="0" w:line="240" w:lineRule="auto"/>
    </w:pPr>
    <w:rPr>
      <w:rFonts w:eastAsiaTheme="minorHAnsi"/>
    </w:rPr>
  </w:style>
  <w:style w:type="paragraph" w:customStyle="1" w:styleId="DefaultPlaceholder22675705">
    <w:name w:val="DefaultPlaceholder_22675705"/>
    <w:rsid w:val="009C0692"/>
    <w:pPr>
      <w:spacing w:before="120" w:after="0" w:line="240" w:lineRule="auto"/>
    </w:pPr>
    <w:rPr>
      <w:rFonts w:eastAsiaTheme="minorHAnsi"/>
    </w:rPr>
  </w:style>
  <w:style w:type="paragraph" w:customStyle="1" w:styleId="6CF2484A536C422E8BB597C8BFBE92E8">
    <w:name w:val="6CF2484A536C422E8BB597C8BFBE92E8"/>
    <w:rsid w:val="009C069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HC Resource" ma:contentTypeID="0x010100AF718E17B45EA64183FB06646B487EBC00414479C20549684EBCAA90626BB0744C" ma:contentTypeVersion="22" ma:contentTypeDescription="" ma:contentTypeScope="" ma:versionID="ac9e15d493acd5f70bb6f2ef8080f6ed">
  <xsd:schema xmlns:xsd="http://www.w3.org/2001/XMLSchema" xmlns:xs="http://www.w3.org/2001/XMLSchema" xmlns:p="http://schemas.microsoft.com/office/2006/metadata/properties" xmlns:ns2="e425d0ee-8049-446d-8d36-f3b66895ec60" targetNamespace="http://schemas.microsoft.com/office/2006/metadata/properties" ma:root="true" ma:fieldsID="996dc703e3e04bd463e2407b926c893c" ns2:_="">
    <xsd:import namespace="e425d0ee-8049-446d-8d36-f3b66895ec6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ate_x0020_Published" minOccurs="0"/>
                <xsd:element ref="ns2:Creator" minOccurs="0"/>
                <xsd:element ref="ns2:FOIA" minOccurs="0"/>
                <xsd:element ref="ns2:eac4a34ba22a4cc7ae48cab8351f7636" minOccurs="0"/>
                <xsd:element ref="ns2:g263e59f98f44538844ef412e0d44c2b" minOccurs="0"/>
                <xsd:element ref="ns2:n17d62336a424fea9a5e227f70056a0c" minOccurs="0"/>
                <xsd:element ref="ns2:b92bde77b4d242efa1dc557b6c7a4f78" minOccurs="0"/>
                <xsd:element ref="ns2:a027d7584ca449c6b0efde7e8ec36a9e" minOccurs="0"/>
                <xsd:element ref="ns2:f67ff37bdf094ce98ef406a62a333ef9" minOccurs="0"/>
                <xsd:element ref="ns2:le1ccfbf6d314e9293a47fe757b16fa1" minOccurs="0"/>
                <xsd:element ref="ns2:d007778d471448f8af219ac7f2afa059" minOccurs="0"/>
                <xsd:element ref="ns2:APHCTopic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d0ee-8049-446d-8d36-f3b66895ec60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42ad423c-24a5-4aeb-ae29-45cb8b02724e}" ma:internalName="TaxCatchAll" ma:showField="CatchAllData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42ad423c-24a5-4aeb-ae29-45cb8b02724e}" ma:internalName="TaxCatchAllLabel" ma:readOnly="true" ma:showField="CatchAllDataLabel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Published" ma:index="6" nillable="true" ma:displayName="Date Published" ma:description="Date that a printed resource document was published." ma:format="DateOnly" ma:internalName="Date_x0020_Published">
      <xsd:simpleType>
        <xsd:restriction base="dms:DateTime"/>
      </xsd:simpleType>
    </xsd:element>
    <xsd:element name="Creator" ma:index="7" nillable="true" ma:displayName="Creator" ma:description="Point of Contact for document maintenance and updates. Enter a program name and program office e-mail address if available." ma:internalName="Creator">
      <xsd:simpleType>
        <xsd:restriction base="dms:Text">
          <xsd:maxLength value="255"/>
        </xsd:restriction>
      </xsd:simpleType>
    </xsd:element>
    <xsd:element name="FOIA" ma:index="12" nillable="true" ma:displayName="FOIA" ma:default="0" ma:description="Indicates whether this document is being supplied as part of the Freedom of Information Act." ma:internalName="FOIA">
      <xsd:simpleType>
        <xsd:restriction base="dms:Boolean"/>
      </xsd:simpleType>
    </xsd:element>
    <xsd:element name="eac4a34ba22a4cc7ae48cab8351f7636" ma:index="15" nillable="true" ma:taxonomy="true" ma:internalName="eac4a34ba22a4cc7ae48cab8351f7636" ma:taxonomyFieldName="FileFormat" ma:displayName="File Format" ma:readOnly="false" ma:default="" ma:fieldId="{eac4a34b-a22a-4cc7-ae48-cab8351f7636}" ma:sspId="ef969d4e-f934-4b84-ba52-2aa0263e4f45" ma:termSetId="31a0dc97-93e8-4d92-86b2-9bc74634b4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63e59f98f44538844ef412e0d44c2b" ma:index="17" nillable="true" ma:taxonomy="true" ma:internalName="g263e59f98f44538844ef412e0d44c2b" ma:taxonomyFieldName="Publisher" ma:displayName="Publisher" ma:default="" ma:fieldId="{0263e59f-98f4-4538-844e-f412e0d44c2b}" ma:sspId="ef969d4e-f934-4b84-ba52-2aa0263e4f45" ma:termSetId="aab66af6-7faa-4477-bb0e-44dfef80c2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7d62336a424fea9a5e227f70056a0c" ma:index="19" nillable="true" ma:taxonomy="true" ma:internalName="n17d62336a424fea9a5e227f70056a0c" ma:taxonomyFieldName="Audience1" ma:displayName="Audience" ma:default="" ma:fieldId="{717d6233-6a42-4fea-9a5e-227f70056a0c}" ma:taxonomyMulti="true" ma:sspId="ef969d4e-f934-4b84-ba52-2aa0263e4f45" ma:termSetId="25c7e36a-c0b8-4a79-b57c-b976cff4db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2bde77b4d242efa1dc557b6c7a4f78" ma:index="21" nillable="true" ma:taxonomy="true" ma:internalName="b92bde77b4d242efa1dc557b6c7a4f78" ma:taxonomyFieldName="Purpose1" ma:displayName="Purpose" ma:default="" ma:fieldId="{b92bde77-b4d2-42ef-a1dc-557b6c7a4f78}" ma:sspId="ef969d4e-f934-4b84-ba52-2aa0263e4f45" ma:termSetId="83877e9e-03ed-4c6d-83c3-50722baf26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27d7584ca449c6b0efde7e8ec36a9e" ma:index="23" nillable="true" ma:taxonomy="true" ma:internalName="a027d7584ca449c6b0efde7e8ec36a9e" ma:taxonomyFieldName="Series" ma:displayName="Series" ma:default="" ma:fieldId="{a027d758-4ca4-49c6-b0ef-de7e8ec36a9e}" ma:sspId="ef969d4e-f934-4b84-ba52-2aa0263e4f45" ma:termSetId="032bd4d1-4c84-4a0b-af4d-534260fe0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7ff37bdf094ce98ef406a62a333ef9" ma:index="25" nillable="true" ma:taxonomy="true" ma:internalName="f67ff37bdf094ce98ef406a62a333ef9" ma:taxonomyFieldName="Distribution" ma:displayName="Distribution" ma:default="" ma:fieldId="{f67ff37b-df09-4ce9-8ef4-06a62a333ef9}" ma:sspId="ef969d4e-f934-4b84-ba52-2aa0263e4f45" ma:termSetId="0408cb9a-984c-415c-9d34-1a45dc3b1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1ccfbf6d314e9293a47fe757b16fa1" ma:index="26" nillable="true" ma:taxonomy="true" ma:internalName="le1ccfbf6d314e9293a47fe757b16fa1" ma:taxonomyFieldName="APHC_x0020_Subject" ma:displayName="APHC Subject" ma:readOnly="false" ma:default="" ma:fieldId="{5e1ccfbf-6d31-4e92-93a4-7fe757b16fa1}" ma:taxonomyMulti="true" ma:sspId="ef969d4e-f934-4b84-ba52-2aa0263e4f45" ma:termSetId="4a59e886-c487-497c-8bef-4fdf4568f9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07778d471448f8af219ac7f2afa059" ma:index="27" nillable="true" ma:taxonomy="true" ma:internalName="d007778d471448f8af219ac7f2afa059" ma:taxonomyFieldName="FOIACategory" ma:displayName="FOIA Category" ma:readOnly="false" ma:default="" ma:fieldId="{d007778d-4714-48f8-af21-9ac7f2afa059}" ma:sspId="ef969d4e-f934-4b84-ba52-2aa0263e4f45" ma:termSetId="abaa2225-d339-4f40-b00a-539bdecd4f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HCTopic" ma:index="29" nillable="true" ma:displayName="APHC Topic" ma:format="Dropdown" ma:internalName="APHCTopic">
      <xsd:simpleType>
        <xsd:restriction base="dms:Choice">
          <xsd:enumeration value="Accountability and Readiness"/>
          <xsd:enumeration value="Clinical"/>
          <xsd:enumeration value="Emergency Response"/>
          <xsd:enumeration value="Expanding Operations"/>
          <xsd:enumeration value="Infection Control"/>
          <xsd:enumeration value="Logistics"/>
          <xsd:enumeration value="Modeling and Surveillance"/>
          <xsd:enumeration value="Occupational and Environmental Health"/>
          <xsd:enumeration value="Process Improvement"/>
          <xsd:enumeration value="Remote Work"/>
          <xsd:enumeration value="Research"/>
          <xsd:enumeration value="Screening and Detection"/>
          <xsd:enumeration value="Self-Care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ate_x0020_Published xmlns="e425d0ee-8049-446d-8d36-f3b66895ec60">2015-02-01T05:00:00+00:00</Date_x0020_Published>
    <FOIA xmlns="e425d0ee-8049-446d-8d36-f3b66895ec60">false</FOIA>
    <Creator xmlns="e425d0ee-8049-446d-8d36-f3b66895ec60">Industrial Hygiene and Medical Safety Management Program 59</Creator>
    <a027d7584ca449c6b0efde7e8ec36a9e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e91c8f55-8b24-4850-af27-5a47660d2406</TermId>
        </TermInfo>
      </Terms>
    </a027d7584ca449c6b0efde7e8ec36a9e>
    <n17d62336a424fea9a5e227f70056a0c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Professionals</TermName>
          <TermId xmlns="http://schemas.microsoft.com/office/infopath/2007/PartnerControls">567d9f2d-c5ed-4610-879d-18f7b1433204</TermId>
        </TermInfo>
      </Terms>
    </n17d62336a424fea9a5e227f70056a0c>
    <eac4a34ba22a4cc7ae48cab8351f7636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MS Word</TermName>
          <TermId xmlns="http://schemas.microsoft.com/office/infopath/2007/PartnerControls">d8e607cb-2ce8-4aa0-a614-a66dccc3b56a</TermId>
        </TermInfo>
      </Terms>
    </eac4a34ba22a4cc7ae48cab8351f7636>
    <b92bde77b4d242efa1dc557b6c7a4f78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Guidance, Procedures</TermName>
          <TermId xmlns="http://schemas.microsoft.com/office/infopath/2007/PartnerControls">f2272712-746a-45c4-b4dc-05650ea0ccfc</TermId>
        </TermInfo>
      </Terms>
    </b92bde77b4d242efa1dc557b6c7a4f78>
    <le1ccfbf6d314e9293a47fe757b16fa1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Medical Safety</TermName>
          <TermId xmlns="http://schemas.microsoft.com/office/infopath/2007/PartnerControls">aaebc618-1cb6-42f2-9f9b-0b5f27fa1bfa</TermId>
        </TermInfo>
      </Terms>
    </le1ccfbf6d314e9293a47fe757b16fa1>
    <d007778d471448f8af219ac7f2afa059 xmlns="e425d0ee-8049-446d-8d36-f3b66895ec60">
      <Terms xmlns="http://schemas.microsoft.com/office/infopath/2007/PartnerControls"/>
    </d007778d471448f8af219ac7f2afa059>
    <g263e59f98f44538844ef412e0d44c2b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PHC</TermName>
          <TermId xmlns="http://schemas.microsoft.com/office/infopath/2007/PartnerControls">cbb82d80-acc7-460a-bc7b-734de0f7a8a4</TermId>
        </TermInfo>
      </Terms>
    </g263e59f98f44538844ef412e0d44c2b>
    <f67ff37bdf094ce98ef406a62a333ef9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Unlimited Distribution</TermName>
          <TermId xmlns="http://schemas.microsoft.com/office/infopath/2007/PartnerControls">cebff999-845c-41ca-ad95-d0bac261d81d</TermId>
        </TermInfo>
      </Terms>
    </f67ff37bdf094ce98ef406a62a333ef9>
    <TaxCatchAll xmlns="e425d0ee-8049-446d-8d36-f3b66895ec60">
      <Value>101</Value>
      <Value>66</Value>
      <Value>115</Value>
      <Value>59</Value>
      <Value>92</Value>
      <Value>21</Value>
      <Value>17</Value>
    </TaxCatchAll>
    <APHCTopic xmlns="e425d0ee-8049-446d-8d36-f3b66895ec60" xsi:nil="true"/>
  </documentManagement>
</p:properties>
</file>

<file path=customXml/itemProps1.xml><?xml version="1.0" encoding="utf-8"?>
<ds:datastoreItem xmlns:ds="http://schemas.openxmlformats.org/officeDocument/2006/customXml" ds:itemID="{B28E69DD-B303-4D6D-B437-5CE7A51BDCC9}"/>
</file>

<file path=customXml/itemProps2.xml><?xml version="1.0" encoding="utf-8"?>
<ds:datastoreItem xmlns:ds="http://schemas.openxmlformats.org/officeDocument/2006/customXml" ds:itemID="{E45A5216-BD52-48E2-8451-C5429C004B22}"/>
</file>

<file path=customXml/itemProps3.xml><?xml version="1.0" encoding="utf-8"?>
<ds:datastoreItem xmlns:ds="http://schemas.openxmlformats.org/officeDocument/2006/customXml" ds:itemID="{ACCB3E60-6196-4856-B8E4-F4D659F30B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Safety Template-Interim Life Safety Measures Documentation Worksheet</vt:lpstr>
    </vt:vector>
  </TitlesOfParts>
  <Company>US Army CHPPM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Safety Template - Interim Life Safety Measures Documentation Worksheet</dc:title>
  <dc:creator>RMO</dc:creator>
  <cp:lastModifiedBy>waltersia</cp:lastModifiedBy>
  <cp:revision>2</cp:revision>
  <dcterms:created xsi:type="dcterms:W3CDTF">2015-02-12T12:04:00Z</dcterms:created>
  <dcterms:modified xsi:type="dcterms:W3CDTF">2015-02-12T12:04:00Z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0x010100AF718E17B45EA64183FB06646B487EBC00414479C20549684EBCAA90626BB0744C</vt:lpwstr>
  </property>
  <property fmtid="{D5CDD505-2E9C-101B-9397-08002B2CF9AE}" pid="3" name="Order">
    <vt:r8>95500</vt:r8>
  </property>
  <property fmtid="{D5CDD505-2E9C-101B-9397-08002B2CF9AE}" pid="4" name="Audience1">
    <vt:lpwstr>17;#Health Professionals|567d9f2d-c5ed-4610-879d-18f7b1433204</vt:lpwstr>
  </property>
  <property fmtid="{D5CDD505-2E9C-101B-9397-08002B2CF9AE}" pid="5" name="Purpose1">
    <vt:lpwstr>101;#Guidance, Procedures|f2272712-746a-45c4-b4dc-05650ea0ccfc</vt:lpwstr>
  </property>
  <property fmtid="{D5CDD505-2E9C-101B-9397-08002B2CF9AE}" pid="6" name="Distribution">
    <vt:lpwstr>59;#Unlimited Distribution|cebff999-845c-41ca-ad95-d0bac261d81d</vt:lpwstr>
  </property>
  <property fmtid="{D5CDD505-2E9C-101B-9397-08002B2CF9AE}" pid="7" name="Series">
    <vt:lpwstr>92;#Not Applicable|e91c8f55-8b24-4850-af27-5a47660d2406</vt:lpwstr>
  </property>
  <property fmtid="{D5CDD505-2E9C-101B-9397-08002B2CF9AE}" pid="8" name="FOIACategory">
    <vt:lpwstr/>
  </property>
  <property fmtid="{D5CDD505-2E9C-101B-9397-08002B2CF9AE}" pid="9" name="FileFormat">
    <vt:lpwstr>115;#MS Word|d8e607cb-2ce8-4aa0-a614-a66dccc3b56a</vt:lpwstr>
  </property>
  <property fmtid="{D5CDD505-2E9C-101B-9397-08002B2CF9AE}" pid="10" name="APHC Subject">
    <vt:lpwstr>66;#Medical Safety|aaebc618-1cb6-42f2-9f9b-0b5f27fa1bfa</vt:lpwstr>
  </property>
  <property fmtid="{D5CDD505-2E9C-101B-9397-08002B2CF9AE}" pid="11" name="Publisher">
    <vt:lpwstr>21;#PHC|cbb82d80-acc7-460a-bc7b-734de0f7a8a4</vt:lpwstr>
  </property>
</Properties>
</file>